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57" w:rsidRDefault="003A1148" w:rsidP="000C5D57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3A1148" w:rsidRPr="00B22B94" w:rsidRDefault="003A1148" w:rsidP="000C5D57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 w:rsidR="000C5D57">
        <w:rPr>
          <w:sz w:val="28"/>
          <w:szCs w:val="28"/>
        </w:rPr>
        <w:t xml:space="preserve"> </w:t>
      </w:r>
      <w:proofErr w:type="spellStart"/>
      <w:r w:rsidR="000C5D57">
        <w:rPr>
          <w:sz w:val="28"/>
          <w:szCs w:val="28"/>
        </w:rPr>
        <w:t>Бугульминского</w:t>
      </w:r>
      <w:proofErr w:type="spellEnd"/>
      <w:r w:rsidR="000C5D57">
        <w:rPr>
          <w:sz w:val="28"/>
          <w:szCs w:val="28"/>
        </w:rPr>
        <w:t xml:space="preserve"> муниципального района РТ</w:t>
      </w:r>
    </w:p>
    <w:p w:rsidR="003A1148" w:rsidRPr="00B22B94" w:rsidRDefault="003A1148" w:rsidP="003A1148">
      <w:pPr>
        <w:jc w:val="both"/>
        <w:rPr>
          <w:sz w:val="28"/>
          <w:szCs w:val="28"/>
        </w:rPr>
      </w:pPr>
    </w:p>
    <w:p w:rsidR="003A1148" w:rsidRPr="00B22B94" w:rsidRDefault="003A1148" w:rsidP="003A1148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3A1148" w:rsidRDefault="00222F00" w:rsidP="004E299C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383F4E"/>
        </w:rPr>
      </w:pPr>
      <w:bookmarkStart w:id="0" w:name="_GoBack"/>
      <w:bookmarkEnd w:id="0"/>
      <w:r>
        <w:rPr>
          <w:rFonts w:ascii="Arial" w:hAnsi="Arial" w:cs="Arial"/>
          <w:color w:val="383F4E"/>
        </w:rPr>
        <w:t>с</w:t>
      </w:r>
      <w:r w:rsidR="003A1148">
        <w:rPr>
          <w:rFonts w:ascii="Arial" w:hAnsi="Arial" w:cs="Arial"/>
          <w:color w:val="383F4E"/>
        </w:rPr>
        <w:t xml:space="preserve"> 9 по 14 сентября 2024 </w:t>
      </w:r>
      <w:r w:rsidR="004E299C">
        <w:rPr>
          <w:rFonts w:ascii="Arial" w:hAnsi="Arial" w:cs="Arial"/>
          <w:color w:val="383F4E"/>
        </w:rPr>
        <w:t xml:space="preserve">восьмиклассники познакомились </w:t>
      </w:r>
      <w:r w:rsidR="003A1148">
        <w:rPr>
          <w:rFonts w:ascii="Arial" w:hAnsi="Arial" w:cs="Arial"/>
          <w:color w:val="383F4E"/>
        </w:rPr>
        <w:t xml:space="preserve"> с цифровой х</w:t>
      </w:r>
      <w:r w:rsidR="003A1148" w:rsidRPr="003A1148">
        <w:rPr>
          <w:rFonts w:ascii="Arial" w:hAnsi="Arial" w:cs="Arial"/>
          <w:color w:val="383F4E"/>
        </w:rPr>
        <w:t>имическ</w:t>
      </w:r>
      <w:r w:rsidR="003A1148">
        <w:rPr>
          <w:rFonts w:ascii="Arial" w:hAnsi="Arial" w:cs="Arial"/>
          <w:color w:val="383F4E"/>
        </w:rPr>
        <w:t>ой</w:t>
      </w:r>
      <w:r w:rsidR="003A1148" w:rsidRPr="003A1148">
        <w:rPr>
          <w:rFonts w:ascii="Arial" w:hAnsi="Arial" w:cs="Arial"/>
          <w:color w:val="383F4E"/>
        </w:rPr>
        <w:t xml:space="preserve"> лаборатори</w:t>
      </w:r>
      <w:r w:rsidR="003A1148">
        <w:rPr>
          <w:rFonts w:ascii="Arial" w:hAnsi="Arial" w:cs="Arial"/>
          <w:color w:val="383F4E"/>
        </w:rPr>
        <w:t>ей Ш</w:t>
      </w:r>
      <w:r w:rsidR="000C5D57">
        <w:rPr>
          <w:rFonts w:ascii="Arial" w:hAnsi="Arial" w:cs="Arial"/>
          <w:color w:val="383F4E"/>
        </w:rPr>
        <w:t xml:space="preserve">кольного </w:t>
      </w:r>
      <w:proofErr w:type="spellStart"/>
      <w:r w:rsidR="000C5D57">
        <w:rPr>
          <w:rFonts w:ascii="Arial" w:hAnsi="Arial" w:cs="Arial"/>
          <w:color w:val="383F4E"/>
        </w:rPr>
        <w:t>К</w:t>
      </w:r>
      <w:r w:rsidR="003A1148" w:rsidRPr="003A1148">
        <w:rPr>
          <w:rFonts w:ascii="Arial" w:hAnsi="Arial" w:cs="Arial"/>
          <w:color w:val="383F4E"/>
        </w:rPr>
        <w:t>ванториума</w:t>
      </w:r>
      <w:proofErr w:type="spellEnd"/>
      <w:r w:rsidR="004E299C">
        <w:rPr>
          <w:rFonts w:ascii="Arial" w:hAnsi="Arial" w:cs="Arial"/>
          <w:color w:val="383F4E"/>
        </w:rPr>
        <w:t>.</w:t>
      </w:r>
    </w:p>
    <w:p w:rsidR="003A1148" w:rsidRDefault="003A1148" w:rsidP="004E299C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383F4E"/>
        </w:rPr>
      </w:pPr>
      <w:r>
        <w:rPr>
          <w:rFonts w:ascii="Arial" w:hAnsi="Arial" w:cs="Arial"/>
          <w:color w:val="383F4E"/>
        </w:rPr>
        <w:t xml:space="preserve">Цифровая лабораторией </w:t>
      </w:r>
      <w:proofErr w:type="spellStart"/>
      <w:r>
        <w:rPr>
          <w:rFonts w:ascii="Arial" w:hAnsi="Arial" w:cs="Arial"/>
          <w:color w:val="383F4E"/>
        </w:rPr>
        <w:t>На</w:t>
      </w:r>
      <w:r w:rsidR="000C5D57">
        <w:rPr>
          <w:rFonts w:ascii="Arial" w:hAnsi="Arial" w:cs="Arial"/>
          <w:color w:val="383F4E"/>
        </w:rPr>
        <w:t>но</w:t>
      </w:r>
      <w:r>
        <w:rPr>
          <w:rFonts w:ascii="Arial" w:hAnsi="Arial" w:cs="Arial"/>
          <w:color w:val="383F4E"/>
        </w:rPr>
        <w:t>кванториума</w:t>
      </w:r>
      <w:proofErr w:type="spellEnd"/>
      <w:r w:rsidRPr="003A1148">
        <w:rPr>
          <w:rFonts w:ascii="Arial" w:hAnsi="Arial" w:cs="Arial"/>
          <w:color w:val="383F4E"/>
        </w:rPr>
        <w:t xml:space="preserve"> — это</w:t>
      </w:r>
      <w:r>
        <w:rPr>
          <w:rFonts w:ascii="Arial" w:hAnsi="Arial" w:cs="Arial"/>
          <w:color w:val="383F4E"/>
        </w:rPr>
        <w:t xml:space="preserve"> </w:t>
      </w:r>
      <w:r w:rsidRPr="003A1148">
        <w:rPr>
          <w:rFonts w:ascii="Arial" w:hAnsi="Arial" w:cs="Arial"/>
          <w:color w:val="383F4E"/>
        </w:rPr>
        <w:t>специализированное образовательное пространство,</w:t>
      </w:r>
      <w:r w:rsidR="002564D1">
        <w:rPr>
          <w:rFonts w:ascii="Arial" w:hAnsi="Arial" w:cs="Arial"/>
          <w:color w:val="383F4E"/>
        </w:rPr>
        <w:t xml:space="preserve"> которая,</w:t>
      </w:r>
      <w:r w:rsidR="002564D1" w:rsidRPr="003A1148">
        <w:rPr>
          <w:rFonts w:ascii="Arial" w:hAnsi="Arial" w:cs="Arial"/>
          <w:color w:val="383F4E"/>
        </w:rPr>
        <w:t xml:space="preserve"> </w:t>
      </w:r>
      <w:r w:rsidR="002564D1">
        <w:rPr>
          <w:rFonts w:ascii="Arial" w:hAnsi="Arial" w:cs="Arial"/>
          <w:color w:val="383F4E"/>
        </w:rPr>
        <w:t>оборудована</w:t>
      </w:r>
      <w:r w:rsidR="002564D1" w:rsidRPr="003A1148">
        <w:rPr>
          <w:rFonts w:ascii="Arial" w:hAnsi="Arial" w:cs="Arial"/>
          <w:color w:val="383F4E"/>
        </w:rPr>
        <w:t xml:space="preserve"> всем необходимым </w:t>
      </w:r>
      <w:r w:rsidRPr="003A1148">
        <w:rPr>
          <w:rFonts w:ascii="Arial" w:hAnsi="Arial" w:cs="Arial"/>
          <w:color w:val="383F4E"/>
        </w:rPr>
        <w:t xml:space="preserve">для </w:t>
      </w:r>
      <w:r w:rsidR="002564D1">
        <w:rPr>
          <w:rFonts w:ascii="Arial" w:hAnsi="Arial" w:cs="Arial"/>
          <w:color w:val="383F4E"/>
        </w:rPr>
        <w:t>проведения практических занятий, экспериментов,</w:t>
      </w:r>
      <w:r w:rsidRPr="003A1148">
        <w:rPr>
          <w:rFonts w:ascii="Arial" w:hAnsi="Arial" w:cs="Arial"/>
          <w:color w:val="383F4E"/>
        </w:rPr>
        <w:t xml:space="preserve"> исследований в области химии</w:t>
      </w:r>
      <w:r w:rsidR="002564D1" w:rsidRPr="003A1148">
        <w:rPr>
          <w:rFonts w:ascii="Arial" w:hAnsi="Arial" w:cs="Arial"/>
          <w:color w:val="383F4E"/>
        </w:rPr>
        <w:t xml:space="preserve"> </w:t>
      </w:r>
      <w:r w:rsidR="002564D1">
        <w:rPr>
          <w:rFonts w:ascii="Arial" w:hAnsi="Arial" w:cs="Arial"/>
          <w:color w:val="383F4E"/>
        </w:rPr>
        <w:t xml:space="preserve">и </w:t>
      </w:r>
      <w:r w:rsidR="004E299C">
        <w:rPr>
          <w:rFonts w:ascii="Arial" w:hAnsi="Arial" w:cs="Arial"/>
          <w:color w:val="383F4E"/>
        </w:rPr>
        <w:t>открывает новые горизонты в изучении науки.</w:t>
      </w:r>
    </w:p>
    <w:p w:rsidR="003A1148" w:rsidRDefault="003A1148" w:rsidP="004E299C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383F4E"/>
        </w:rPr>
      </w:pPr>
      <w:r>
        <w:rPr>
          <w:rFonts w:ascii="Arial" w:hAnsi="Arial" w:cs="Arial"/>
          <w:color w:val="383F4E"/>
        </w:rPr>
        <w:t xml:space="preserve">В современном образовательном процессе важное место занимает интеграция традиционных предметов с технологиями. </w:t>
      </w:r>
      <w:r w:rsidR="004E299C">
        <w:rPr>
          <w:rFonts w:ascii="Arial" w:hAnsi="Arial" w:cs="Arial"/>
          <w:color w:val="383F4E"/>
        </w:rPr>
        <w:t>Направление деятельности лаборатории охватывает различные темы, такие как экология, физическая и органическая химия. Это обеспечивает многогранность обучения и позволяет учащимся видеть практическое применение химии в жизни.</w:t>
      </w:r>
    </w:p>
    <w:p w:rsidR="003A1148" w:rsidRDefault="003A1148" w:rsidP="004E299C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383F4E"/>
        </w:rPr>
      </w:pPr>
      <w:r>
        <w:rPr>
          <w:rFonts w:ascii="Arial" w:hAnsi="Arial" w:cs="Arial"/>
          <w:color w:val="383F4E"/>
        </w:rPr>
        <w:t>Целью данного знакомства является не только обучение основам химии, но и развитие навыков работы с цифровыми инструментами, что станет важным аспектом в их будущей профессиональной деятельности.</w:t>
      </w:r>
    </w:p>
    <w:p w:rsidR="004E299C" w:rsidRDefault="004E299C" w:rsidP="004E299C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383F4E"/>
        </w:rPr>
      </w:pPr>
      <w:r w:rsidRPr="004E299C">
        <w:rPr>
          <w:rFonts w:ascii="Arial" w:hAnsi="Arial" w:cs="Arial"/>
          <w:color w:val="383F4E"/>
        </w:rPr>
        <w:t>Задачи программы включают в себя проведение интерактивных экспериментов, использование современных технологий для анализа полученных данных, а также формирование у детей устойчивого интереса к естественным наукам. Важным аспектом является также работа в команде, что способствует развитию коммуникационных навыков и умения принимать коллективные решения.</w:t>
      </w:r>
    </w:p>
    <w:p w:rsidR="003A1148" w:rsidRDefault="003A1148" w:rsidP="004E299C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383F4E"/>
        </w:rPr>
      </w:pPr>
      <w:r>
        <w:rPr>
          <w:rFonts w:ascii="Arial" w:hAnsi="Arial" w:cs="Arial"/>
          <w:color w:val="383F4E"/>
        </w:rPr>
        <w:t>Перспективы работы с цифровой лабораторией включают в себя углублённые исследования и проекты, которые могут привести к участию в конкурсах и олимпиадах, что, безусловно, обогатит опыт учеников и откроет перед ними новые горизонты в научной деятельности.</w:t>
      </w:r>
      <w:r w:rsidR="004E299C" w:rsidRPr="004E299C">
        <w:rPr>
          <w:rFonts w:ascii="Arial" w:hAnsi="Arial" w:cs="Arial"/>
          <w:color w:val="383F4E"/>
        </w:rPr>
        <w:t xml:space="preserve"> </w:t>
      </w:r>
      <w:r w:rsidR="004E299C">
        <w:rPr>
          <w:rFonts w:ascii="Arial" w:hAnsi="Arial" w:cs="Arial"/>
          <w:color w:val="383F4E"/>
        </w:rPr>
        <w:t>Таким образом, знакомство с химической цифровой лабораторией способствует формированию у учащихся не только теоретических знаний, но и практических навыков, что является важной подготовкой к будущему научному и профессиональному выбору. Это позволяет эффективно соединять теорию с практикой</w:t>
      </w:r>
      <w:r w:rsidR="000C5D57">
        <w:rPr>
          <w:rFonts w:ascii="Arial" w:hAnsi="Arial" w:cs="Arial"/>
          <w:color w:val="383F4E"/>
        </w:rPr>
        <w:t>.</w:t>
      </w:r>
      <w:r w:rsidR="004E299C">
        <w:rPr>
          <w:rFonts w:ascii="Arial" w:hAnsi="Arial" w:cs="Arial"/>
          <w:color w:val="383F4E"/>
        </w:rPr>
        <w:t xml:space="preserve"> </w:t>
      </w:r>
    </w:p>
    <w:p w:rsidR="005C2629" w:rsidRDefault="005C2629" w:rsidP="004E299C"/>
    <w:sectPr w:rsidR="005C2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48"/>
    <w:rsid w:val="000C5D57"/>
    <w:rsid w:val="00222F00"/>
    <w:rsid w:val="002564D1"/>
    <w:rsid w:val="003A1148"/>
    <w:rsid w:val="004E299C"/>
    <w:rsid w:val="005C2629"/>
    <w:rsid w:val="009A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cp:lastPrinted>2024-09-12T07:43:00Z</cp:lastPrinted>
  <dcterms:created xsi:type="dcterms:W3CDTF">2024-09-12T07:21:00Z</dcterms:created>
  <dcterms:modified xsi:type="dcterms:W3CDTF">2024-09-27T05:21:00Z</dcterms:modified>
</cp:coreProperties>
</file>